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0" w:rsidRPr="000F4734" w:rsidRDefault="00A27290" w:rsidP="00A27290"/>
    <w:p w:rsidR="00A27290" w:rsidRPr="000F4734" w:rsidRDefault="00B644D4" w:rsidP="00A272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9in">
            <v:imagedata r:id="rId9" o:title="1 стр 001"/>
          </v:shape>
        </w:pict>
      </w:r>
    </w:p>
    <w:p w:rsidR="00A27290" w:rsidRPr="000F4734" w:rsidRDefault="00A27290" w:rsidP="00A27290"/>
    <w:p w:rsidR="00A27290" w:rsidRPr="000F4734" w:rsidRDefault="00A27290" w:rsidP="00A27290"/>
    <w:p w:rsidR="00A27290" w:rsidRPr="000F4734" w:rsidRDefault="00A27290" w:rsidP="00A27290"/>
    <w:p w:rsidR="00B426A4" w:rsidRPr="001B7FA4" w:rsidRDefault="00B426A4" w:rsidP="00B426A4">
      <w:pPr>
        <w:rPr>
          <w:sz w:val="28"/>
          <w:szCs w:val="28"/>
        </w:rPr>
      </w:pPr>
      <w:bookmarkStart w:id="0" w:name="_GoBack"/>
      <w:bookmarkEnd w:id="0"/>
    </w:p>
    <w:p w:rsidR="00B426A4" w:rsidRPr="001B7FA4" w:rsidRDefault="00B426A4" w:rsidP="00B426A4">
      <w:pPr>
        <w:numPr>
          <w:ilvl w:val="0"/>
          <w:numId w:val="2"/>
        </w:numPr>
        <w:shd w:val="clear" w:color="auto" w:fill="FFFFFF"/>
        <w:tabs>
          <w:tab w:val="clear" w:pos="1080"/>
          <w:tab w:val="left" w:pos="900"/>
        </w:tabs>
        <w:autoSpaceDE w:val="0"/>
        <w:autoSpaceDN w:val="0"/>
        <w:adjustRightInd w:val="0"/>
        <w:ind w:left="0" w:firstLine="540"/>
        <w:jc w:val="both"/>
        <w:rPr>
          <w:sz w:val="28"/>
          <w:szCs w:val="28"/>
        </w:rPr>
      </w:pPr>
      <w:r w:rsidRPr="001B7FA4">
        <w:rPr>
          <w:color w:val="000000"/>
          <w:sz w:val="28"/>
          <w:szCs w:val="28"/>
        </w:rPr>
        <w:lastRenderedPageBreak/>
        <w:t>реализация государственной, окружной, городской политики в области дошкольного образования;</w:t>
      </w:r>
    </w:p>
    <w:p w:rsidR="00B426A4" w:rsidRPr="001B7FA4" w:rsidRDefault="00B426A4" w:rsidP="00B426A4">
      <w:pPr>
        <w:numPr>
          <w:ilvl w:val="0"/>
          <w:numId w:val="2"/>
        </w:numPr>
        <w:shd w:val="clear" w:color="auto" w:fill="FFFFFF"/>
        <w:tabs>
          <w:tab w:val="clear" w:pos="1080"/>
          <w:tab w:val="left" w:pos="900"/>
        </w:tabs>
        <w:autoSpaceDE w:val="0"/>
        <w:autoSpaceDN w:val="0"/>
        <w:adjustRightInd w:val="0"/>
        <w:ind w:left="0" w:firstLine="540"/>
        <w:jc w:val="both"/>
        <w:rPr>
          <w:sz w:val="28"/>
          <w:szCs w:val="28"/>
        </w:rPr>
      </w:pPr>
      <w:r w:rsidRPr="001B7FA4">
        <w:rPr>
          <w:color w:val="000000"/>
          <w:sz w:val="28"/>
          <w:szCs w:val="28"/>
        </w:rPr>
        <w:t>определение направлений образовательной деятельности, разработка программы развития Учреждения;</w:t>
      </w:r>
    </w:p>
    <w:p w:rsidR="00B426A4" w:rsidRPr="001B7FA4" w:rsidRDefault="00B426A4" w:rsidP="00B426A4">
      <w:pPr>
        <w:numPr>
          <w:ilvl w:val="0"/>
          <w:numId w:val="2"/>
        </w:numPr>
        <w:shd w:val="clear" w:color="auto" w:fill="FFFFFF"/>
        <w:tabs>
          <w:tab w:val="clear" w:pos="1080"/>
          <w:tab w:val="left" w:pos="900"/>
        </w:tabs>
        <w:autoSpaceDE w:val="0"/>
        <w:autoSpaceDN w:val="0"/>
        <w:adjustRightInd w:val="0"/>
        <w:ind w:left="0" w:firstLine="540"/>
        <w:jc w:val="both"/>
        <w:rPr>
          <w:sz w:val="28"/>
          <w:szCs w:val="28"/>
        </w:rPr>
      </w:pPr>
      <w:r w:rsidRPr="001B7FA4">
        <w:rPr>
          <w:color w:val="000000"/>
          <w:sz w:val="28"/>
          <w:szCs w:val="28"/>
        </w:rPr>
        <w:t>внедрение в практику работы Учреждения достижений педагогической науки, передового педагогического опыта;</w:t>
      </w:r>
    </w:p>
    <w:p w:rsidR="00B426A4" w:rsidRPr="001B7FA4" w:rsidRDefault="00B426A4" w:rsidP="00B426A4">
      <w:pPr>
        <w:numPr>
          <w:ilvl w:val="0"/>
          <w:numId w:val="2"/>
        </w:numPr>
        <w:shd w:val="clear" w:color="auto" w:fill="FFFFFF"/>
        <w:tabs>
          <w:tab w:val="clear" w:pos="1080"/>
          <w:tab w:val="left" w:pos="900"/>
        </w:tabs>
        <w:autoSpaceDE w:val="0"/>
        <w:autoSpaceDN w:val="0"/>
        <w:adjustRightInd w:val="0"/>
        <w:ind w:left="0" w:firstLine="540"/>
        <w:jc w:val="both"/>
        <w:rPr>
          <w:color w:val="000000"/>
          <w:sz w:val="28"/>
          <w:szCs w:val="28"/>
        </w:rPr>
      </w:pPr>
      <w:r w:rsidRPr="001B7FA4">
        <w:rPr>
          <w:color w:val="000000"/>
          <w:sz w:val="28"/>
          <w:szCs w:val="28"/>
        </w:rPr>
        <w:t>повышение профессионального мастерства, развитие творческой активности педагогических работников Учреждения.</w:t>
      </w:r>
    </w:p>
    <w:p w:rsidR="00B426A4" w:rsidRPr="001B7FA4" w:rsidRDefault="00B426A4" w:rsidP="00B426A4">
      <w:pPr>
        <w:shd w:val="clear" w:color="auto" w:fill="FFFFFF"/>
        <w:autoSpaceDE w:val="0"/>
        <w:autoSpaceDN w:val="0"/>
        <w:adjustRightInd w:val="0"/>
        <w:jc w:val="both"/>
        <w:rPr>
          <w:sz w:val="28"/>
          <w:szCs w:val="28"/>
        </w:rPr>
      </w:pPr>
    </w:p>
    <w:p w:rsidR="00B426A4" w:rsidRPr="001B7FA4" w:rsidRDefault="00B426A4" w:rsidP="00B426A4">
      <w:pPr>
        <w:shd w:val="clear" w:color="auto" w:fill="FFFFFF"/>
        <w:autoSpaceDE w:val="0"/>
        <w:autoSpaceDN w:val="0"/>
        <w:adjustRightInd w:val="0"/>
        <w:jc w:val="center"/>
        <w:rPr>
          <w:b/>
          <w:bCs/>
          <w:color w:val="000000"/>
          <w:sz w:val="28"/>
          <w:szCs w:val="28"/>
        </w:rPr>
      </w:pPr>
      <w:r w:rsidRPr="001B7FA4">
        <w:rPr>
          <w:b/>
          <w:bCs/>
          <w:color w:val="000000"/>
          <w:sz w:val="28"/>
          <w:szCs w:val="28"/>
        </w:rPr>
        <w:t>3. Функции Педагогического совета</w:t>
      </w:r>
    </w:p>
    <w:p w:rsidR="00B426A4" w:rsidRPr="001B7FA4" w:rsidRDefault="00B426A4" w:rsidP="00B426A4">
      <w:pPr>
        <w:shd w:val="clear" w:color="auto" w:fill="FFFFFF"/>
        <w:autoSpaceDE w:val="0"/>
        <w:autoSpaceDN w:val="0"/>
        <w:adjustRightInd w:val="0"/>
        <w:jc w:val="center"/>
        <w:rPr>
          <w:b/>
          <w:bCs/>
          <w:color w:val="000000"/>
          <w:sz w:val="28"/>
          <w:szCs w:val="28"/>
        </w:rPr>
      </w:pP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3.1. Педагогический совет:</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обсуждает Устав и другие локальные Учреждения, касающиеся педагогической деятельности, решает вопрос о внесении в них необходимых изменений и дополнений;</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определяет направления образовательной деятельности Учреждения;</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обсуждает и рекомендует к утверждению проект годового плана Учреждения;</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обсуждает вопросы содержания, форм и методов образовательного процесса, планирования педагогической деятельности Учреждения;</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B426A4" w:rsidRPr="001B7FA4" w:rsidRDefault="00B426A4" w:rsidP="00B426A4">
      <w:pPr>
        <w:numPr>
          <w:ilvl w:val="0"/>
          <w:numId w:val="3"/>
        </w:numPr>
        <w:shd w:val="clear" w:color="auto" w:fill="FFFFFF"/>
        <w:tabs>
          <w:tab w:val="clear" w:pos="1080"/>
          <w:tab w:val="num" w:pos="900"/>
        </w:tabs>
        <w:autoSpaceDE w:val="0"/>
        <w:autoSpaceDN w:val="0"/>
        <w:adjustRightInd w:val="0"/>
        <w:ind w:left="0" w:firstLine="540"/>
        <w:jc w:val="both"/>
        <w:rPr>
          <w:sz w:val="28"/>
          <w:szCs w:val="28"/>
        </w:rPr>
      </w:pPr>
      <w:r w:rsidRPr="001B7FA4">
        <w:rPr>
          <w:color w:val="000000"/>
          <w:sz w:val="28"/>
          <w:szCs w:val="28"/>
        </w:rPr>
        <w:t>рассматривает вопросы повышения квалификации, переподготовки, аттестации педагогических кадров;</w:t>
      </w:r>
    </w:p>
    <w:p w:rsidR="00B426A4" w:rsidRPr="001B7FA4" w:rsidRDefault="00B426A4" w:rsidP="00B426A4">
      <w:pPr>
        <w:numPr>
          <w:ilvl w:val="0"/>
          <w:numId w:val="3"/>
        </w:numPr>
        <w:tabs>
          <w:tab w:val="clear" w:pos="1080"/>
          <w:tab w:val="num" w:pos="900"/>
        </w:tabs>
        <w:ind w:left="0" w:firstLine="540"/>
        <w:jc w:val="both"/>
        <w:rPr>
          <w:sz w:val="28"/>
          <w:szCs w:val="28"/>
        </w:rPr>
      </w:pPr>
      <w:r w:rsidRPr="001B7FA4">
        <w:rPr>
          <w:color w:val="000000"/>
          <w:sz w:val="28"/>
          <w:szCs w:val="28"/>
        </w:rPr>
        <w:t>рассматривает вопросы организации дополнительных образовательных услуг воспитанникам, в том числе платных;</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заслушивает отчеты заведующего о создании условий для реализации общеобразовательных программ в Учреждении;</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подводит итоги деятельности Учреждения за учебный год;</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lastRenderedPageBreak/>
        <w:t>контролирует выполнение ранее принятых решений</w:t>
      </w:r>
      <w:r w:rsidR="000F4734" w:rsidRPr="001B7FA4">
        <w:rPr>
          <w:color w:val="000000"/>
          <w:sz w:val="28"/>
          <w:szCs w:val="28"/>
        </w:rPr>
        <w:t xml:space="preserve"> Педагогического совета </w:t>
      </w:r>
      <w:r w:rsidRPr="001B7FA4">
        <w:rPr>
          <w:color w:val="000000"/>
          <w:sz w:val="28"/>
          <w:szCs w:val="28"/>
        </w:rPr>
        <w:t>;</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организует изучение и обсуждение нормативно-правовых документов в области общего и дошкольного образования;</w:t>
      </w:r>
    </w:p>
    <w:p w:rsidR="00B426A4" w:rsidRPr="001B7FA4" w:rsidRDefault="00B426A4" w:rsidP="00B426A4">
      <w:pPr>
        <w:numPr>
          <w:ilvl w:val="0"/>
          <w:numId w:val="3"/>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утверждает характеристики и принимает решения о награждении, поощрении педагогических работников Учреждения.</w:t>
      </w:r>
    </w:p>
    <w:p w:rsidR="00B426A4" w:rsidRPr="001B7FA4" w:rsidRDefault="00B426A4" w:rsidP="00B426A4">
      <w:pPr>
        <w:shd w:val="clear" w:color="auto" w:fill="FFFFFF"/>
        <w:autoSpaceDE w:val="0"/>
        <w:autoSpaceDN w:val="0"/>
        <w:adjustRightInd w:val="0"/>
        <w:ind w:firstLine="540"/>
        <w:jc w:val="both"/>
        <w:rPr>
          <w:color w:val="000000"/>
          <w:sz w:val="28"/>
          <w:szCs w:val="28"/>
        </w:rPr>
      </w:pPr>
    </w:p>
    <w:p w:rsidR="00B426A4" w:rsidRPr="001B7FA4" w:rsidRDefault="00B426A4" w:rsidP="00B426A4">
      <w:pPr>
        <w:shd w:val="clear" w:color="auto" w:fill="FFFFFF"/>
        <w:autoSpaceDE w:val="0"/>
        <w:autoSpaceDN w:val="0"/>
        <w:adjustRightInd w:val="0"/>
        <w:jc w:val="center"/>
        <w:rPr>
          <w:b/>
          <w:color w:val="000000"/>
          <w:sz w:val="28"/>
          <w:szCs w:val="28"/>
        </w:rPr>
      </w:pPr>
      <w:r w:rsidRPr="001B7FA4">
        <w:rPr>
          <w:b/>
          <w:color w:val="000000"/>
          <w:sz w:val="28"/>
          <w:szCs w:val="28"/>
        </w:rPr>
        <w:t>4. Права Педагогического совета</w:t>
      </w:r>
    </w:p>
    <w:p w:rsidR="00B426A4" w:rsidRPr="001B7FA4" w:rsidRDefault="00B426A4" w:rsidP="00B426A4">
      <w:pPr>
        <w:shd w:val="clear" w:color="auto" w:fill="FFFFFF"/>
        <w:autoSpaceDE w:val="0"/>
        <w:autoSpaceDN w:val="0"/>
        <w:adjustRightInd w:val="0"/>
        <w:jc w:val="center"/>
        <w:rPr>
          <w:b/>
          <w:sz w:val="28"/>
          <w:szCs w:val="28"/>
        </w:rPr>
      </w:pP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4.1. Педагогический совет имеет право:</w:t>
      </w:r>
    </w:p>
    <w:p w:rsidR="00B426A4" w:rsidRPr="001B7FA4" w:rsidRDefault="00B426A4" w:rsidP="00B426A4">
      <w:pPr>
        <w:numPr>
          <w:ilvl w:val="0"/>
          <w:numId w:val="4"/>
        </w:numPr>
        <w:shd w:val="clear" w:color="auto" w:fill="FFFFFF"/>
        <w:tabs>
          <w:tab w:val="clear" w:pos="1620"/>
          <w:tab w:val="left" w:pos="900"/>
          <w:tab w:val="num" w:pos="1800"/>
        </w:tabs>
        <w:autoSpaceDE w:val="0"/>
        <w:autoSpaceDN w:val="0"/>
        <w:adjustRightInd w:val="0"/>
        <w:ind w:left="0" w:firstLine="540"/>
        <w:jc w:val="both"/>
        <w:rPr>
          <w:sz w:val="28"/>
          <w:szCs w:val="28"/>
        </w:rPr>
      </w:pPr>
      <w:r w:rsidRPr="001B7FA4">
        <w:rPr>
          <w:color w:val="000000"/>
          <w:sz w:val="28"/>
          <w:szCs w:val="28"/>
        </w:rPr>
        <w:t>участвовать в управлении Учреждением;</w:t>
      </w:r>
    </w:p>
    <w:p w:rsidR="00B426A4" w:rsidRPr="001B7FA4" w:rsidRDefault="00B426A4" w:rsidP="00B426A4">
      <w:pPr>
        <w:numPr>
          <w:ilvl w:val="0"/>
          <w:numId w:val="4"/>
        </w:numPr>
        <w:shd w:val="clear" w:color="auto" w:fill="FFFFFF"/>
        <w:tabs>
          <w:tab w:val="clear" w:pos="1620"/>
          <w:tab w:val="left" w:pos="900"/>
          <w:tab w:val="num" w:pos="1800"/>
        </w:tabs>
        <w:autoSpaceDE w:val="0"/>
        <w:autoSpaceDN w:val="0"/>
        <w:adjustRightInd w:val="0"/>
        <w:ind w:left="0" w:firstLine="540"/>
        <w:jc w:val="both"/>
        <w:rPr>
          <w:sz w:val="28"/>
          <w:szCs w:val="28"/>
        </w:rPr>
      </w:pPr>
      <w:r w:rsidRPr="001B7FA4">
        <w:rPr>
          <w:color w:val="000000"/>
          <w:sz w:val="28"/>
          <w:szCs w:val="28"/>
        </w:rPr>
        <w:t>выходить с предложениями и заявлениями на Учредителя, в органы муниципальной и государственной власти, в общественные организации.</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4.2. Каждый член Педагогического совета имеет право:</w:t>
      </w:r>
    </w:p>
    <w:p w:rsidR="00B426A4" w:rsidRPr="001B7FA4" w:rsidRDefault="00B426A4" w:rsidP="00B426A4">
      <w:pPr>
        <w:numPr>
          <w:ilvl w:val="0"/>
          <w:numId w:val="5"/>
        </w:numPr>
        <w:shd w:val="clear" w:color="auto" w:fill="FFFFFF"/>
        <w:tabs>
          <w:tab w:val="clear" w:pos="1620"/>
          <w:tab w:val="left" w:pos="900"/>
          <w:tab w:val="num" w:pos="1800"/>
        </w:tabs>
        <w:autoSpaceDE w:val="0"/>
        <w:autoSpaceDN w:val="0"/>
        <w:adjustRightInd w:val="0"/>
        <w:ind w:left="0" w:firstLine="540"/>
        <w:jc w:val="both"/>
        <w:rPr>
          <w:sz w:val="28"/>
          <w:szCs w:val="28"/>
        </w:rPr>
      </w:pPr>
      <w:r w:rsidRPr="001B7FA4">
        <w:rPr>
          <w:color w:val="000000"/>
          <w:sz w:val="28"/>
          <w:szCs w:val="28"/>
        </w:rPr>
        <w:t>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w:t>
      </w:r>
      <w:r w:rsidR="000F4734" w:rsidRPr="001B7FA4">
        <w:rPr>
          <w:color w:val="000000"/>
          <w:sz w:val="28"/>
          <w:szCs w:val="28"/>
        </w:rPr>
        <w:t xml:space="preserve"> Педагогического совета</w:t>
      </w:r>
      <w:r w:rsidRPr="001B7FA4">
        <w:rPr>
          <w:color w:val="000000"/>
          <w:sz w:val="28"/>
          <w:szCs w:val="28"/>
        </w:rPr>
        <w:t>;</w:t>
      </w:r>
    </w:p>
    <w:p w:rsidR="00B426A4" w:rsidRPr="001B7FA4" w:rsidRDefault="00B426A4" w:rsidP="00B426A4">
      <w:pPr>
        <w:numPr>
          <w:ilvl w:val="0"/>
          <w:numId w:val="5"/>
        </w:numPr>
        <w:tabs>
          <w:tab w:val="clear" w:pos="1620"/>
          <w:tab w:val="left" w:pos="900"/>
          <w:tab w:val="num" w:pos="1800"/>
        </w:tabs>
        <w:ind w:left="0" w:firstLine="540"/>
        <w:jc w:val="both"/>
        <w:rPr>
          <w:sz w:val="28"/>
          <w:szCs w:val="28"/>
        </w:rPr>
      </w:pPr>
      <w:r w:rsidRPr="001B7FA4">
        <w:rPr>
          <w:color w:val="000000"/>
          <w:sz w:val="28"/>
          <w:szCs w:val="28"/>
        </w:rPr>
        <w:t>при несогласии с решением Педагогического совета высказать свое</w:t>
      </w:r>
      <w:r w:rsidRPr="001B7FA4">
        <w:rPr>
          <w:sz w:val="28"/>
          <w:szCs w:val="28"/>
        </w:rPr>
        <w:t xml:space="preserve"> </w:t>
      </w:r>
      <w:r w:rsidRPr="001B7FA4">
        <w:rPr>
          <w:color w:val="000000"/>
          <w:sz w:val="28"/>
          <w:szCs w:val="28"/>
        </w:rPr>
        <w:t xml:space="preserve">мотивированное мнение, которое должно быть занесено в протокол. </w:t>
      </w:r>
    </w:p>
    <w:p w:rsidR="00B426A4" w:rsidRPr="001B7FA4" w:rsidRDefault="00B426A4" w:rsidP="00B426A4">
      <w:pPr>
        <w:shd w:val="clear" w:color="auto" w:fill="FFFFFF"/>
        <w:autoSpaceDE w:val="0"/>
        <w:autoSpaceDN w:val="0"/>
        <w:adjustRightInd w:val="0"/>
        <w:jc w:val="both"/>
        <w:rPr>
          <w:color w:val="000000"/>
          <w:sz w:val="28"/>
          <w:szCs w:val="28"/>
        </w:rPr>
      </w:pPr>
    </w:p>
    <w:p w:rsidR="00B426A4" w:rsidRPr="001B7FA4" w:rsidRDefault="00B426A4" w:rsidP="00B426A4">
      <w:pPr>
        <w:shd w:val="clear" w:color="auto" w:fill="FFFFFF"/>
        <w:autoSpaceDE w:val="0"/>
        <w:autoSpaceDN w:val="0"/>
        <w:adjustRightInd w:val="0"/>
        <w:jc w:val="center"/>
        <w:rPr>
          <w:b/>
          <w:bCs/>
          <w:color w:val="000000"/>
          <w:sz w:val="28"/>
          <w:szCs w:val="28"/>
        </w:rPr>
      </w:pPr>
      <w:r w:rsidRPr="001B7FA4">
        <w:rPr>
          <w:b/>
          <w:bCs/>
          <w:color w:val="000000"/>
          <w:sz w:val="28"/>
          <w:szCs w:val="28"/>
        </w:rPr>
        <w:t>5. Организация управления Педагогического совета</w:t>
      </w:r>
    </w:p>
    <w:p w:rsidR="00B426A4" w:rsidRPr="001B7FA4" w:rsidRDefault="00B426A4" w:rsidP="00B426A4">
      <w:pPr>
        <w:shd w:val="clear" w:color="auto" w:fill="FFFFFF"/>
        <w:autoSpaceDE w:val="0"/>
        <w:autoSpaceDN w:val="0"/>
        <w:adjustRightInd w:val="0"/>
        <w:jc w:val="center"/>
        <w:rPr>
          <w:sz w:val="28"/>
          <w:szCs w:val="28"/>
        </w:rPr>
      </w:pP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5.1. В состав Педагогического совета входят заведующий, все педагоги Учреждения.</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5.3. Педагогический совет избирает из своего состава председателя и секретаря сроком на один учебный год.</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5.4. Председатель Педагогического совета:</w:t>
      </w:r>
    </w:p>
    <w:p w:rsidR="00B426A4" w:rsidRPr="001B7FA4" w:rsidRDefault="00B426A4" w:rsidP="00B426A4">
      <w:pPr>
        <w:numPr>
          <w:ilvl w:val="0"/>
          <w:numId w:val="6"/>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организует деятельность Педагогического совета;</w:t>
      </w:r>
    </w:p>
    <w:p w:rsidR="00B426A4" w:rsidRPr="001B7FA4" w:rsidRDefault="00B426A4" w:rsidP="00B426A4">
      <w:pPr>
        <w:numPr>
          <w:ilvl w:val="0"/>
          <w:numId w:val="6"/>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информирует членов Педагогического совета о предстоящем заседании не менее чем за 30 дней до его проведения;</w:t>
      </w:r>
    </w:p>
    <w:p w:rsidR="00B426A4" w:rsidRPr="001B7FA4" w:rsidRDefault="00B426A4" w:rsidP="00B426A4">
      <w:pPr>
        <w:numPr>
          <w:ilvl w:val="0"/>
          <w:numId w:val="6"/>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организует подготовку и проведение заседания Педагогического совета;</w:t>
      </w:r>
    </w:p>
    <w:p w:rsidR="00B426A4" w:rsidRPr="001B7FA4" w:rsidRDefault="00B426A4" w:rsidP="00B426A4">
      <w:pPr>
        <w:numPr>
          <w:ilvl w:val="0"/>
          <w:numId w:val="6"/>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определяет повестку дня Педагогического совета</w:t>
      </w:r>
      <w:r w:rsidRPr="001B7FA4">
        <w:rPr>
          <w:color w:val="000000"/>
          <w:sz w:val="28"/>
          <w:szCs w:val="28"/>
          <w:u w:val="single"/>
        </w:rPr>
        <w:t>;</w:t>
      </w:r>
    </w:p>
    <w:p w:rsidR="00B426A4" w:rsidRPr="001B7FA4" w:rsidRDefault="00B426A4" w:rsidP="00B426A4">
      <w:pPr>
        <w:numPr>
          <w:ilvl w:val="0"/>
          <w:numId w:val="6"/>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контролирует выполнение решений Педагогического совета.</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5.5. Педагогический совет работает по плану, составляющему часть годового плана работы Учреждения.</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lastRenderedPageBreak/>
        <w:t>5.6. Заседания Педагогического совета созываются один раз в квартал в соответствии с планом работы Учреждения.</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5.7. Заседания Педагогического совета правомочны, если на них присутствует не менее половины его состава.</w:t>
      </w:r>
    </w:p>
    <w:p w:rsidR="00B426A4" w:rsidRPr="001B7FA4" w:rsidRDefault="00B426A4" w:rsidP="00B426A4">
      <w:pPr>
        <w:ind w:firstLine="540"/>
        <w:jc w:val="both"/>
        <w:rPr>
          <w:sz w:val="28"/>
          <w:szCs w:val="28"/>
        </w:rPr>
      </w:pPr>
      <w:r w:rsidRPr="001B7FA4">
        <w:rPr>
          <w:color w:val="000000"/>
          <w:sz w:val="28"/>
          <w:szCs w:val="28"/>
        </w:rPr>
        <w:t>5.8.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w:t>
      </w:r>
      <w:r w:rsidRPr="001B7FA4">
        <w:rPr>
          <w:sz w:val="28"/>
          <w:szCs w:val="28"/>
        </w:rPr>
        <w:t xml:space="preserve"> </w:t>
      </w:r>
      <w:r w:rsidRPr="001B7FA4">
        <w:rPr>
          <w:color w:val="000000"/>
          <w:sz w:val="28"/>
          <w:szCs w:val="28"/>
        </w:rPr>
        <w:t>на Педагогическом совете на следующем заседании.</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5.10. Заведующий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B426A4" w:rsidRPr="001B7FA4" w:rsidRDefault="00B426A4" w:rsidP="00B426A4">
      <w:pPr>
        <w:shd w:val="clear" w:color="auto" w:fill="FFFFFF"/>
        <w:autoSpaceDE w:val="0"/>
        <w:autoSpaceDN w:val="0"/>
        <w:adjustRightInd w:val="0"/>
        <w:jc w:val="both"/>
        <w:rPr>
          <w:color w:val="000000"/>
          <w:sz w:val="28"/>
          <w:szCs w:val="28"/>
        </w:rPr>
      </w:pPr>
    </w:p>
    <w:p w:rsidR="00B426A4" w:rsidRPr="001B7FA4" w:rsidRDefault="00B426A4" w:rsidP="00B426A4">
      <w:pPr>
        <w:shd w:val="clear" w:color="auto" w:fill="FFFFFF"/>
        <w:autoSpaceDE w:val="0"/>
        <w:autoSpaceDN w:val="0"/>
        <w:adjustRightInd w:val="0"/>
        <w:jc w:val="center"/>
        <w:rPr>
          <w:b/>
          <w:bCs/>
          <w:color w:val="000000"/>
          <w:sz w:val="28"/>
          <w:szCs w:val="28"/>
        </w:rPr>
      </w:pPr>
      <w:r w:rsidRPr="001B7FA4">
        <w:rPr>
          <w:b/>
          <w:color w:val="000000"/>
          <w:sz w:val="28"/>
          <w:szCs w:val="28"/>
        </w:rPr>
        <w:t xml:space="preserve">6. Взаимосвязь  Педагогического совета </w:t>
      </w:r>
      <w:r w:rsidRPr="001B7FA4">
        <w:rPr>
          <w:b/>
          <w:bCs/>
          <w:color w:val="000000"/>
          <w:sz w:val="28"/>
          <w:szCs w:val="28"/>
        </w:rPr>
        <w:t>с другими органами самоуправления</w:t>
      </w:r>
    </w:p>
    <w:p w:rsidR="00B426A4" w:rsidRPr="001B7FA4" w:rsidRDefault="00B426A4" w:rsidP="00B426A4">
      <w:pPr>
        <w:shd w:val="clear" w:color="auto" w:fill="FFFFFF"/>
        <w:autoSpaceDE w:val="0"/>
        <w:autoSpaceDN w:val="0"/>
        <w:adjustRightInd w:val="0"/>
        <w:jc w:val="center"/>
        <w:rPr>
          <w:b/>
          <w:sz w:val="28"/>
          <w:szCs w:val="28"/>
        </w:rPr>
      </w:pP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6.1. Педагогический совет организует взаимодействие с другими органами самоуправления Учреждения - Общим собранием, Родительским комитетом:</w:t>
      </w:r>
      <w:r w:rsidRPr="001B7FA4">
        <w:rPr>
          <w:sz w:val="28"/>
          <w:szCs w:val="28"/>
        </w:rPr>
        <w:t xml:space="preserve"> </w:t>
      </w:r>
      <w:r w:rsidRPr="001B7FA4">
        <w:rPr>
          <w:color w:val="000000"/>
          <w:sz w:val="28"/>
          <w:szCs w:val="28"/>
        </w:rPr>
        <w:t>через участие представителей Педагогического совета в заседании Общего собрания, Родительского комитета</w:t>
      </w:r>
    </w:p>
    <w:p w:rsidR="00B426A4" w:rsidRPr="001B7FA4" w:rsidRDefault="00B426A4" w:rsidP="00B426A4">
      <w:pPr>
        <w:numPr>
          <w:ilvl w:val="0"/>
          <w:numId w:val="7"/>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представление на ознакомление Общему собранию и Родительскому</w:t>
      </w:r>
      <w:r w:rsidRPr="001B7FA4">
        <w:rPr>
          <w:color w:val="000000"/>
          <w:sz w:val="28"/>
          <w:szCs w:val="28"/>
          <w:u w:val="single"/>
        </w:rPr>
        <w:t xml:space="preserve"> </w:t>
      </w:r>
      <w:r w:rsidRPr="001B7FA4">
        <w:rPr>
          <w:color w:val="000000"/>
          <w:sz w:val="28"/>
          <w:szCs w:val="28"/>
        </w:rPr>
        <w:t xml:space="preserve">комитету Учреждения материалов, разработанных </w:t>
      </w:r>
      <w:r w:rsidR="000F4734" w:rsidRPr="001B7FA4">
        <w:rPr>
          <w:color w:val="000000"/>
          <w:sz w:val="28"/>
          <w:szCs w:val="28"/>
        </w:rPr>
        <w:t xml:space="preserve">на </w:t>
      </w:r>
      <w:r w:rsidRPr="001B7FA4">
        <w:rPr>
          <w:color w:val="000000"/>
          <w:sz w:val="28"/>
          <w:szCs w:val="28"/>
        </w:rPr>
        <w:t>заседании</w:t>
      </w:r>
      <w:r w:rsidR="000F4734" w:rsidRPr="001B7FA4">
        <w:rPr>
          <w:color w:val="000000"/>
          <w:sz w:val="28"/>
          <w:szCs w:val="28"/>
        </w:rPr>
        <w:t xml:space="preserve"> Педагогического совета </w:t>
      </w:r>
      <w:r w:rsidRPr="001B7FA4">
        <w:rPr>
          <w:color w:val="000000"/>
          <w:sz w:val="28"/>
          <w:szCs w:val="28"/>
        </w:rPr>
        <w:t>;</w:t>
      </w:r>
    </w:p>
    <w:p w:rsidR="00B426A4" w:rsidRPr="001B7FA4" w:rsidRDefault="00B426A4" w:rsidP="00B426A4">
      <w:pPr>
        <w:numPr>
          <w:ilvl w:val="0"/>
          <w:numId w:val="7"/>
        </w:numPr>
        <w:shd w:val="clear" w:color="auto" w:fill="FFFFFF"/>
        <w:tabs>
          <w:tab w:val="clear" w:pos="1080"/>
          <w:tab w:val="left" w:pos="900"/>
          <w:tab w:val="num" w:pos="1260"/>
        </w:tabs>
        <w:autoSpaceDE w:val="0"/>
        <w:autoSpaceDN w:val="0"/>
        <w:adjustRightInd w:val="0"/>
        <w:ind w:left="0" w:firstLine="540"/>
        <w:jc w:val="both"/>
        <w:rPr>
          <w:sz w:val="28"/>
          <w:szCs w:val="28"/>
        </w:rPr>
      </w:pPr>
      <w:r w:rsidRPr="001B7FA4">
        <w:rPr>
          <w:color w:val="000000"/>
          <w:sz w:val="28"/>
          <w:szCs w:val="28"/>
        </w:rPr>
        <w:t>внесение предложений и дополнений по вопросам, рассматриваемым на заседаниях Общего собрания и Родительского комитета Учреждения.</w:t>
      </w:r>
    </w:p>
    <w:p w:rsidR="00B426A4" w:rsidRPr="001B7FA4" w:rsidRDefault="00B426A4" w:rsidP="00B426A4">
      <w:pPr>
        <w:shd w:val="clear" w:color="auto" w:fill="FFFFFF"/>
        <w:autoSpaceDE w:val="0"/>
        <w:autoSpaceDN w:val="0"/>
        <w:adjustRightInd w:val="0"/>
        <w:rPr>
          <w:b/>
          <w:color w:val="000000"/>
          <w:sz w:val="28"/>
          <w:szCs w:val="28"/>
        </w:rPr>
      </w:pPr>
    </w:p>
    <w:p w:rsidR="00B426A4" w:rsidRPr="001B7FA4" w:rsidRDefault="00B426A4" w:rsidP="00B426A4">
      <w:pPr>
        <w:shd w:val="clear" w:color="auto" w:fill="FFFFFF"/>
        <w:autoSpaceDE w:val="0"/>
        <w:autoSpaceDN w:val="0"/>
        <w:adjustRightInd w:val="0"/>
        <w:jc w:val="center"/>
        <w:rPr>
          <w:b/>
          <w:color w:val="000000"/>
          <w:sz w:val="28"/>
          <w:szCs w:val="28"/>
        </w:rPr>
      </w:pPr>
      <w:r w:rsidRPr="001B7FA4">
        <w:rPr>
          <w:b/>
          <w:color w:val="000000"/>
          <w:sz w:val="28"/>
          <w:szCs w:val="28"/>
        </w:rPr>
        <w:t>7. Ответственность Педагогического совета</w:t>
      </w:r>
    </w:p>
    <w:p w:rsidR="00B426A4" w:rsidRPr="001B7FA4" w:rsidRDefault="00B426A4" w:rsidP="00B426A4">
      <w:pPr>
        <w:shd w:val="clear" w:color="auto" w:fill="FFFFFF"/>
        <w:autoSpaceDE w:val="0"/>
        <w:autoSpaceDN w:val="0"/>
        <w:adjustRightInd w:val="0"/>
        <w:jc w:val="center"/>
        <w:rPr>
          <w:b/>
          <w:sz w:val="28"/>
          <w:szCs w:val="28"/>
        </w:rPr>
      </w:pP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B426A4" w:rsidRPr="001B7FA4" w:rsidRDefault="00B426A4" w:rsidP="00B426A4">
      <w:pPr>
        <w:ind w:firstLine="540"/>
        <w:jc w:val="both"/>
        <w:rPr>
          <w:color w:val="000000"/>
          <w:sz w:val="28"/>
          <w:szCs w:val="28"/>
        </w:rPr>
      </w:pPr>
      <w:r w:rsidRPr="001B7FA4">
        <w:rPr>
          <w:color w:val="000000"/>
          <w:sz w:val="28"/>
          <w:szCs w:val="28"/>
        </w:rPr>
        <w:t>7.2. Педагогический совет несет ответственность за соответствие принимаемых решений законодательству РФ, нормативно-правовых актов.</w:t>
      </w:r>
    </w:p>
    <w:p w:rsidR="00B426A4" w:rsidRPr="001B7FA4" w:rsidRDefault="00B426A4" w:rsidP="00B426A4">
      <w:pPr>
        <w:ind w:firstLine="540"/>
        <w:jc w:val="both"/>
        <w:rPr>
          <w:sz w:val="28"/>
          <w:szCs w:val="28"/>
        </w:rPr>
      </w:pPr>
    </w:p>
    <w:p w:rsidR="00B426A4" w:rsidRPr="001B7FA4" w:rsidRDefault="00B426A4" w:rsidP="00B426A4">
      <w:pPr>
        <w:shd w:val="clear" w:color="auto" w:fill="FFFFFF"/>
        <w:autoSpaceDE w:val="0"/>
        <w:autoSpaceDN w:val="0"/>
        <w:adjustRightInd w:val="0"/>
        <w:jc w:val="center"/>
        <w:rPr>
          <w:b/>
          <w:bCs/>
          <w:color w:val="000000"/>
          <w:sz w:val="28"/>
          <w:szCs w:val="28"/>
        </w:rPr>
      </w:pPr>
      <w:r w:rsidRPr="001B7FA4">
        <w:rPr>
          <w:b/>
          <w:bCs/>
          <w:color w:val="000000"/>
          <w:sz w:val="28"/>
          <w:szCs w:val="28"/>
        </w:rPr>
        <w:t>8. Делопроизводство Педагогического совета</w:t>
      </w:r>
    </w:p>
    <w:p w:rsidR="00B426A4" w:rsidRPr="001B7FA4" w:rsidRDefault="00B426A4" w:rsidP="00B426A4">
      <w:pPr>
        <w:shd w:val="clear" w:color="auto" w:fill="FFFFFF"/>
        <w:autoSpaceDE w:val="0"/>
        <w:autoSpaceDN w:val="0"/>
        <w:adjustRightInd w:val="0"/>
        <w:jc w:val="center"/>
        <w:rPr>
          <w:sz w:val="28"/>
          <w:szCs w:val="28"/>
        </w:rPr>
      </w:pPr>
    </w:p>
    <w:p w:rsidR="00B426A4" w:rsidRPr="001B7FA4" w:rsidRDefault="000F4734" w:rsidP="00B426A4">
      <w:pPr>
        <w:shd w:val="clear" w:color="auto" w:fill="FFFFFF"/>
        <w:autoSpaceDE w:val="0"/>
        <w:autoSpaceDN w:val="0"/>
        <w:adjustRightInd w:val="0"/>
        <w:ind w:firstLine="540"/>
        <w:jc w:val="both"/>
        <w:rPr>
          <w:sz w:val="28"/>
          <w:szCs w:val="28"/>
        </w:rPr>
      </w:pPr>
      <w:r w:rsidRPr="001B7FA4">
        <w:rPr>
          <w:sz w:val="28"/>
          <w:szCs w:val="28"/>
        </w:rPr>
        <w:t>8.1 З</w:t>
      </w:r>
      <w:r w:rsidR="00B426A4" w:rsidRPr="001B7FA4">
        <w:rPr>
          <w:sz w:val="28"/>
          <w:szCs w:val="28"/>
        </w:rPr>
        <w:t>аседания Педагогического совет</w:t>
      </w:r>
      <w:r w:rsidR="00B426A4" w:rsidRPr="001B7FA4">
        <w:rPr>
          <w:color w:val="000000"/>
          <w:sz w:val="28"/>
          <w:szCs w:val="28"/>
        </w:rPr>
        <w:t>а оформляются протоколом.</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8.2. В книге протоколов фиксируются:</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lastRenderedPageBreak/>
        <w:t>дата проведения заседания;</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количественное присутствие (отсутствие) членов Педагогического совета;</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приглашенные (ФИО, должность);</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повестка дня;</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ход обсуждения вопросов;</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предложения, рекомендации и замечания членов Педагогического совета и приглашенных лиц;</w:t>
      </w:r>
    </w:p>
    <w:p w:rsidR="00B426A4" w:rsidRPr="001B7FA4" w:rsidRDefault="00B426A4" w:rsidP="00B426A4">
      <w:pPr>
        <w:numPr>
          <w:ilvl w:val="0"/>
          <w:numId w:val="8"/>
        </w:numPr>
        <w:shd w:val="clear" w:color="auto" w:fill="FFFFFF"/>
        <w:tabs>
          <w:tab w:val="clear" w:pos="1080"/>
          <w:tab w:val="left" w:pos="900"/>
          <w:tab w:val="num" w:pos="1440"/>
        </w:tabs>
        <w:autoSpaceDE w:val="0"/>
        <w:autoSpaceDN w:val="0"/>
        <w:adjustRightInd w:val="0"/>
        <w:ind w:left="0" w:firstLine="540"/>
        <w:jc w:val="both"/>
        <w:rPr>
          <w:sz w:val="28"/>
          <w:szCs w:val="28"/>
        </w:rPr>
      </w:pPr>
      <w:r w:rsidRPr="001B7FA4">
        <w:rPr>
          <w:color w:val="000000"/>
          <w:sz w:val="28"/>
          <w:szCs w:val="28"/>
        </w:rPr>
        <w:t>решение.</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8.3. Протоколы подписываются председателем и секретарем Педагогического совета.</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8.4. Нумерация протоколов ведется от начала учебного года.</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8.5. Книга протоколов Педагогического совета нумеруется постранично, прошнуровывается, скрепляется подписью заведующего и печатью Учреждения.</w:t>
      </w:r>
    </w:p>
    <w:p w:rsidR="00B426A4" w:rsidRPr="001B7FA4" w:rsidRDefault="00B426A4" w:rsidP="00B426A4">
      <w:pPr>
        <w:shd w:val="clear" w:color="auto" w:fill="FFFFFF"/>
        <w:autoSpaceDE w:val="0"/>
        <w:autoSpaceDN w:val="0"/>
        <w:adjustRightInd w:val="0"/>
        <w:ind w:firstLine="540"/>
        <w:jc w:val="both"/>
        <w:rPr>
          <w:sz w:val="28"/>
          <w:szCs w:val="28"/>
        </w:rPr>
      </w:pPr>
      <w:r w:rsidRPr="001B7FA4">
        <w:rPr>
          <w:color w:val="000000"/>
          <w:sz w:val="28"/>
          <w:szCs w:val="28"/>
        </w:rPr>
        <w:t>8.6. Книга протоколов Педагогического совета хранится в делах Учреждения (50 лет) и передается по акту (при смене руководителя передаче в архив).</w:t>
      </w:r>
    </w:p>
    <w:p w:rsidR="00B426A4" w:rsidRPr="001B7FA4" w:rsidRDefault="00B426A4" w:rsidP="00B426A4">
      <w:pPr>
        <w:ind w:firstLine="540"/>
        <w:jc w:val="both"/>
        <w:rPr>
          <w:sz w:val="28"/>
          <w:szCs w:val="28"/>
        </w:rPr>
      </w:pPr>
      <w:r w:rsidRPr="001B7FA4">
        <w:rPr>
          <w:color w:val="000000"/>
          <w:sz w:val="28"/>
          <w:szCs w:val="28"/>
        </w:rPr>
        <w:t>8.7. 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B426A4" w:rsidRPr="001B7FA4" w:rsidRDefault="00B426A4" w:rsidP="00B426A4">
      <w:pPr>
        <w:rPr>
          <w:sz w:val="28"/>
          <w:szCs w:val="28"/>
        </w:rPr>
      </w:pPr>
    </w:p>
    <w:p w:rsidR="00B426A4" w:rsidRPr="006626C1" w:rsidRDefault="00B426A4" w:rsidP="00B426A4"/>
    <w:p w:rsidR="00B426A4" w:rsidRPr="006626C1" w:rsidRDefault="00B426A4" w:rsidP="00B426A4"/>
    <w:p w:rsidR="00B426A4" w:rsidRPr="006626C1" w:rsidRDefault="00B426A4" w:rsidP="00B426A4"/>
    <w:p w:rsidR="00B426A4" w:rsidRPr="006626C1" w:rsidRDefault="00B426A4" w:rsidP="00B426A4"/>
    <w:p w:rsidR="00B426A4" w:rsidRPr="006626C1" w:rsidRDefault="00B426A4" w:rsidP="00B426A4"/>
    <w:p w:rsidR="00B426A4" w:rsidRPr="006626C1" w:rsidRDefault="00B426A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Pr="006626C1" w:rsidRDefault="000F4734" w:rsidP="00B426A4"/>
    <w:p w:rsidR="000F4734" w:rsidRDefault="000F4734" w:rsidP="00B426A4"/>
    <w:p w:rsidR="00566E96" w:rsidRDefault="00566E96" w:rsidP="00B426A4"/>
    <w:p w:rsidR="00566E96" w:rsidRDefault="00566E96" w:rsidP="00B426A4"/>
    <w:p w:rsidR="00566E96" w:rsidRDefault="00566E96" w:rsidP="00B426A4"/>
    <w:p w:rsidR="00566E96" w:rsidRPr="006626C1" w:rsidRDefault="00566E96" w:rsidP="00B426A4"/>
    <w:p w:rsidR="000F4734" w:rsidRPr="006626C1" w:rsidRDefault="000F4734" w:rsidP="00B426A4"/>
    <w:p w:rsidR="000F4734" w:rsidRPr="006626C1" w:rsidRDefault="000F4734" w:rsidP="00B426A4"/>
    <w:p w:rsidR="00B426A4" w:rsidRPr="006626C1" w:rsidRDefault="00B426A4"/>
    <w:sectPr w:rsidR="00B426A4" w:rsidRPr="006626C1" w:rsidSect="005D179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45" w:rsidRDefault="00DC0A45" w:rsidP="00B426A4">
      <w:r>
        <w:separator/>
      </w:r>
    </w:p>
  </w:endnote>
  <w:endnote w:type="continuationSeparator" w:id="0">
    <w:p w:rsidR="00DC0A45" w:rsidRDefault="00DC0A45" w:rsidP="00B4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A4" w:rsidRDefault="001B7FA4" w:rsidP="008808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B7FA4" w:rsidRDefault="001B7F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14614"/>
      <w:docPartObj>
        <w:docPartGallery w:val="Page Numbers (Bottom of Page)"/>
        <w:docPartUnique/>
      </w:docPartObj>
    </w:sdtPr>
    <w:sdtEndPr/>
    <w:sdtContent>
      <w:p w:rsidR="00D27D8E" w:rsidRDefault="00D27D8E">
        <w:pPr>
          <w:pStyle w:val="a3"/>
          <w:jc w:val="center"/>
        </w:pPr>
        <w:r>
          <w:fldChar w:fldCharType="begin"/>
        </w:r>
        <w:r>
          <w:instrText>PAGE   \* MERGEFORMAT</w:instrText>
        </w:r>
        <w:r>
          <w:fldChar w:fldCharType="separate"/>
        </w:r>
        <w:r w:rsidR="00B644D4">
          <w:rPr>
            <w:noProof/>
          </w:rPr>
          <w:t>2</w:t>
        </w:r>
        <w:r>
          <w:fldChar w:fldCharType="end"/>
        </w:r>
      </w:p>
    </w:sdtContent>
  </w:sdt>
  <w:p w:rsidR="00D27D8E" w:rsidRDefault="00D27D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45" w:rsidRDefault="00DC0A45" w:rsidP="00B426A4">
      <w:r>
        <w:separator/>
      </w:r>
    </w:p>
  </w:footnote>
  <w:footnote w:type="continuationSeparator" w:id="0">
    <w:p w:rsidR="00DC0A45" w:rsidRDefault="00DC0A45" w:rsidP="00B42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B75"/>
    <w:multiLevelType w:val="hybridMultilevel"/>
    <w:tmpl w:val="C2F4A4CA"/>
    <w:lvl w:ilvl="0" w:tplc="7BA25D36">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C83356"/>
    <w:multiLevelType w:val="hybridMultilevel"/>
    <w:tmpl w:val="2EFE44E2"/>
    <w:lvl w:ilvl="0" w:tplc="7BA25D36">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3DF3AF0"/>
    <w:multiLevelType w:val="hybridMultilevel"/>
    <w:tmpl w:val="A4AE3D52"/>
    <w:lvl w:ilvl="0" w:tplc="61F44CC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047536FE"/>
    <w:multiLevelType w:val="hybridMultilevel"/>
    <w:tmpl w:val="B0C03D08"/>
    <w:lvl w:ilvl="0" w:tplc="7BA25D36">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6383C6A"/>
    <w:multiLevelType w:val="hybridMultilevel"/>
    <w:tmpl w:val="BA9ECD82"/>
    <w:lvl w:ilvl="0" w:tplc="8328187E">
      <w:start w:val="3"/>
      <w:numFmt w:val="bullet"/>
      <w:lvlText w:val="—"/>
      <w:lvlJc w:val="left"/>
      <w:pPr>
        <w:ind w:left="720" w:hanging="360"/>
      </w:pPr>
      <w:rPr>
        <w:rFonts w:ascii="OpenSymbol" w:eastAsia="OpenSymbol" w:hAnsi="OpenSymbol"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36C76"/>
    <w:multiLevelType w:val="hybridMultilevel"/>
    <w:tmpl w:val="E4C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B21E9"/>
    <w:multiLevelType w:val="hybridMultilevel"/>
    <w:tmpl w:val="590EC2F2"/>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940055"/>
    <w:multiLevelType w:val="hybridMultilevel"/>
    <w:tmpl w:val="F388560C"/>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09438A"/>
    <w:multiLevelType w:val="hybridMultilevel"/>
    <w:tmpl w:val="7A78DDF6"/>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800B9B"/>
    <w:multiLevelType w:val="hybridMultilevel"/>
    <w:tmpl w:val="DC1C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35EAD"/>
    <w:multiLevelType w:val="hybridMultilevel"/>
    <w:tmpl w:val="C7F6E2DC"/>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BE72D8"/>
    <w:multiLevelType w:val="hybridMultilevel"/>
    <w:tmpl w:val="44889B96"/>
    <w:lvl w:ilvl="0" w:tplc="8328187E">
      <w:start w:val="3"/>
      <w:numFmt w:val="bullet"/>
      <w:lvlText w:val="—"/>
      <w:lvlJc w:val="left"/>
      <w:pPr>
        <w:ind w:left="720" w:hanging="360"/>
      </w:pPr>
      <w:rPr>
        <w:rFonts w:ascii="OpenSymbol" w:eastAsia="OpenSymbol" w:hAnsi="OpenSymbol"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B7077"/>
    <w:multiLevelType w:val="hybridMultilevel"/>
    <w:tmpl w:val="8B6C2422"/>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B61941"/>
    <w:multiLevelType w:val="hybridMultilevel"/>
    <w:tmpl w:val="277AB5E6"/>
    <w:lvl w:ilvl="0" w:tplc="7BA25D3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0CC6E1F"/>
    <w:multiLevelType w:val="hybridMultilevel"/>
    <w:tmpl w:val="B0E840F0"/>
    <w:lvl w:ilvl="0" w:tplc="61F4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703E76"/>
    <w:multiLevelType w:val="hybridMultilevel"/>
    <w:tmpl w:val="EE863CB6"/>
    <w:lvl w:ilvl="0" w:tplc="7BA25D3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4A63E2C"/>
    <w:multiLevelType w:val="hybridMultilevel"/>
    <w:tmpl w:val="B7AE03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E16F28"/>
    <w:multiLevelType w:val="hybridMultilevel"/>
    <w:tmpl w:val="33ACCC9A"/>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DF754A"/>
    <w:multiLevelType w:val="hybridMultilevel"/>
    <w:tmpl w:val="B55C0DE2"/>
    <w:lvl w:ilvl="0" w:tplc="7BA25D36">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4C80D98"/>
    <w:multiLevelType w:val="multilevel"/>
    <w:tmpl w:val="3F7E3D52"/>
    <w:lvl w:ilvl="0">
      <w:start w:val="8"/>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6767C8E"/>
    <w:multiLevelType w:val="hybridMultilevel"/>
    <w:tmpl w:val="639AA374"/>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C50642"/>
    <w:multiLevelType w:val="hybridMultilevel"/>
    <w:tmpl w:val="94109162"/>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4E2877"/>
    <w:multiLevelType w:val="hybridMultilevel"/>
    <w:tmpl w:val="50764DE0"/>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D520BB"/>
    <w:multiLevelType w:val="singleLevel"/>
    <w:tmpl w:val="E1FE7CF8"/>
    <w:lvl w:ilvl="0">
      <w:start w:val="5"/>
      <w:numFmt w:val="decimal"/>
      <w:lvlText w:val="1.%1."/>
      <w:legacy w:legacy="1" w:legacySpace="0" w:legacyIndent="619"/>
      <w:lvlJc w:val="left"/>
      <w:rPr>
        <w:rFonts w:ascii="Times New Roman" w:hAnsi="Times New Roman" w:cs="Times New Roman" w:hint="default"/>
      </w:rPr>
    </w:lvl>
  </w:abstractNum>
  <w:abstractNum w:abstractNumId="24">
    <w:nsid w:val="53C611E2"/>
    <w:multiLevelType w:val="hybridMultilevel"/>
    <w:tmpl w:val="59FEEC74"/>
    <w:lvl w:ilvl="0" w:tplc="7BA25D36">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9362413"/>
    <w:multiLevelType w:val="hybridMultilevel"/>
    <w:tmpl w:val="25C0A148"/>
    <w:lvl w:ilvl="0" w:tplc="8328187E">
      <w:start w:val="3"/>
      <w:numFmt w:val="bullet"/>
      <w:lvlText w:val="—"/>
      <w:lvlJc w:val="left"/>
      <w:pPr>
        <w:tabs>
          <w:tab w:val="num" w:pos="1145"/>
        </w:tabs>
        <w:ind w:left="1145" w:hanging="360"/>
      </w:pPr>
      <w:rPr>
        <w:rFonts w:ascii="OpenSymbol" w:eastAsia="OpenSymbol" w:hAnsi="OpenSymbol" w:hint="eastAsia"/>
        <w:b/>
        <w:i/>
        <w:caps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nsid w:val="5B592230"/>
    <w:multiLevelType w:val="hybridMultilevel"/>
    <w:tmpl w:val="26B66B5C"/>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AB0020"/>
    <w:multiLevelType w:val="hybridMultilevel"/>
    <w:tmpl w:val="15ACDA14"/>
    <w:lvl w:ilvl="0" w:tplc="7BA25D36">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F9F33DB"/>
    <w:multiLevelType w:val="hybridMultilevel"/>
    <w:tmpl w:val="384C2282"/>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886F56"/>
    <w:multiLevelType w:val="hybridMultilevel"/>
    <w:tmpl w:val="2E1A065A"/>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B9370D"/>
    <w:multiLevelType w:val="hybridMultilevel"/>
    <w:tmpl w:val="6BD437EA"/>
    <w:lvl w:ilvl="0" w:tplc="8328187E">
      <w:start w:val="3"/>
      <w:numFmt w:val="bullet"/>
      <w:lvlText w:val="—"/>
      <w:lvlJc w:val="left"/>
      <w:pPr>
        <w:ind w:left="720" w:hanging="360"/>
      </w:pPr>
      <w:rPr>
        <w:rFonts w:ascii="OpenSymbol" w:eastAsia="OpenSymbol" w:hAnsi="OpenSymbol"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53174"/>
    <w:multiLevelType w:val="hybridMultilevel"/>
    <w:tmpl w:val="E968CBF0"/>
    <w:lvl w:ilvl="0" w:tplc="7BA25D3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03A2DAA"/>
    <w:multiLevelType w:val="hybridMultilevel"/>
    <w:tmpl w:val="FB2A4838"/>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D15A21"/>
    <w:multiLevelType w:val="hybridMultilevel"/>
    <w:tmpl w:val="5D50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751CC"/>
    <w:multiLevelType w:val="hybridMultilevel"/>
    <w:tmpl w:val="A23ECA16"/>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DF5992"/>
    <w:multiLevelType w:val="hybridMultilevel"/>
    <w:tmpl w:val="0AE0B972"/>
    <w:lvl w:ilvl="0" w:tplc="7BA25D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21275C"/>
    <w:multiLevelType w:val="multilevel"/>
    <w:tmpl w:val="65366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5CC56CA"/>
    <w:multiLevelType w:val="hybridMultilevel"/>
    <w:tmpl w:val="B4E681BA"/>
    <w:lvl w:ilvl="0" w:tplc="8328187E">
      <w:start w:val="3"/>
      <w:numFmt w:val="bullet"/>
      <w:lvlText w:val="—"/>
      <w:lvlJc w:val="left"/>
      <w:pPr>
        <w:ind w:left="720" w:hanging="360"/>
      </w:pPr>
      <w:rPr>
        <w:rFonts w:ascii="OpenSymbol" w:eastAsia="OpenSymbol" w:hAnsi="OpenSymbol"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A279C"/>
    <w:multiLevelType w:val="hybridMultilevel"/>
    <w:tmpl w:val="B0D2E908"/>
    <w:lvl w:ilvl="0" w:tplc="61F44C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DED31A6"/>
    <w:multiLevelType w:val="multilevel"/>
    <w:tmpl w:val="4A46B708"/>
    <w:lvl w:ilvl="0">
      <w:start w:val="1"/>
      <w:numFmt w:val="decimal"/>
      <w:lvlText w:val="%1."/>
      <w:lvlJc w:val="left"/>
      <w:pPr>
        <w:ind w:left="720" w:hanging="360"/>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3"/>
  </w:num>
  <w:num w:numId="5">
    <w:abstractNumId w:val="31"/>
  </w:num>
  <w:num w:numId="6">
    <w:abstractNumId w:val="34"/>
  </w:num>
  <w:num w:numId="7">
    <w:abstractNumId w:val="17"/>
  </w:num>
  <w:num w:numId="8">
    <w:abstractNumId w:val="12"/>
  </w:num>
  <w:num w:numId="9">
    <w:abstractNumId w:val="15"/>
  </w:num>
  <w:num w:numId="10">
    <w:abstractNumId w:val="35"/>
  </w:num>
  <w:num w:numId="11">
    <w:abstractNumId w:val="32"/>
  </w:num>
  <w:num w:numId="12">
    <w:abstractNumId w:val="21"/>
  </w:num>
  <w:num w:numId="13">
    <w:abstractNumId w:val="29"/>
  </w:num>
  <w:num w:numId="14">
    <w:abstractNumId w:val="8"/>
  </w:num>
  <w:num w:numId="15">
    <w:abstractNumId w:val="28"/>
  </w:num>
  <w:num w:numId="16">
    <w:abstractNumId w:val="7"/>
  </w:num>
  <w:num w:numId="17">
    <w:abstractNumId w:val="22"/>
  </w:num>
  <w:num w:numId="18">
    <w:abstractNumId w:val="33"/>
  </w:num>
  <w:num w:numId="19">
    <w:abstractNumId w:val="16"/>
  </w:num>
  <w:num w:numId="20">
    <w:abstractNumId w:val="23"/>
  </w:num>
  <w:num w:numId="21">
    <w:abstractNumId w:val="1"/>
  </w:num>
  <w:num w:numId="22">
    <w:abstractNumId w:val="3"/>
  </w:num>
  <w:num w:numId="23">
    <w:abstractNumId w:val="24"/>
  </w:num>
  <w:num w:numId="24">
    <w:abstractNumId w:val="26"/>
  </w:num>
  <w:num w:numId="25">
    <w:abstractNumId w:val="10"/>
  </w:num>
  <w:num w:numId="26">
    <w:abstractNumId w:val="0"/>
  </w:num>
  <w:num w:numId="27">
    <w:abstractNumId w:val="18"/>
  </w:num>
  <w:num w:numId="28">
    <w:abstractNumId w:val="27"/>
  </w:num>
  <w:num w:numId="29">
    <w:abstractNumId w:val="14"/>
  </w:num>
  <w:num w:numId="30">
    <w:abstractNumId w:val="2"/>
  </w:num>
  <w:num w:numId="31">
    <w:abstractNumId w:val="38"/>
  </w:num>
  <w:num w:numId="32">
    <w:abstractNumId w:val="5"/>
  </w:num>
  <w:num w:numId="33">
    <w:abstractNumId w:val="11"/>
  </w:num>
  <w:num w:numId="34">
    <w:abstractNumId w:val="30"/>
  </w:num>
  <w:num w:numId="35">
    <w:abstractNumId w:val="25"/>
  </w:num>
  <w:num w:numId="36">
    <w:abstractNumId w:val="19"/>
  </w:num>
  <w:num w:numId="37">
    <w:abstractNumId w:val="39"/>
  </w:num>
  <w:num w:numId="38">
    <w:abstractNumId w:val="37"/>
  </w:num>
  <w:num w:numId="39">
    <w:abstractNumId w:val="4"/>
  </w:num>
  <w:num w:numId="40">
    <w:abstractNumId w:val="3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0D4B0C"/>
    <w:rsid w:val="000F4734"/>
    <w:rsid w:val="001B7FA4"/>
    <w:rsid w:val="001D6607"/>
    <w:rsid w:val="00295E04"/>
    <w:rsid w:val="002B4924"/>
    <w:rsid w:val="00332522"/>
    <w:rsid w:val="003370B7"/>
    <w:rsid w:val="003A1747"/>
    <w:rsid w:val="003E5927"/>
    <w:rsid w:val="003E62BA"/>
    <w:rsid w:val="00463A5B"/>
    <w:rsid w:val="00495A69"/>
    <w:rsid w:val="004D26D3"/>
    <w:rsid w:val="00566E96"/>
    <w:rsid w:val="005916BE"/>
    <w:rsid w:val="005D1794"/>
    <w:rsid w:val="006626C1"/>
    <w:rsid w:val="006D53A3"/>
    <w:rsid w:val="006F3F4C"/>
    <w:rsid w:val="007151F5"/>
    <w:rsid w:val="008016E7"/>
    <w:rsid w:val="00880832"/>
    <w:rsid w:val="009D0E90"/>
    <w:rsid w:val="00A27290"/>
    <w:rsid w:val="00A55B71"/>
    <w:rsid w:val="00A81DCA"/>
    <w:rsid w:val="00AA1378"/>
    <w:rsid w:val="00AF7CFB"/>
    <w:rsid w:val="00B426A4"/>
    <w:rsid w:val="00B6129B"/>
    <w:rsid w:val="00B644D4"/>
    <w:rsid w:val="00BA72BD"/>
    <w:rsid w:val="00C25A4B"/>
    <w:rsid w:val="00C66BCD"/>
    <w:rsid w:val="00D27D8E"/>
    <w:rsid w:val="00D5403B"/>
    <w:rsid w:val="00D62144"/>
    <w:rsid w:val="00D96B2F"/>
    <w:rsid w:val="00DC0A45"/>
    <w:rsid w:val="00DC7B1F"/>
    <w:rsid w:val="00E84E3E"/>
    <w:rsid w:val="00EA1133"/>
    <w:rsid w:val="00EA7377"/>
    <w:rsid w:val="00EC6AFF"/>
    <w:rsid w:val="00EE6ED5"/>
    <w:rsid w:val="00FA7F4D"/>
    <w:rsid w:val="00FE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26A4"/>
    <w:pPr>
      <w:tabs>
        <w:tab w:val="center" w:pos="4677"/>
        <w:tab w:val="right" w:pos="9355"/>
      </w:tabs>
    </w:pPr>
  </w:style>
  <w:style w:type="character" w:customStyle="1" w:styleId="a4">
    <w:name w:val="Нижний колонтитул Знак"/>
    <w:basedOn w:val="a0"/>
    <w:link w:val="a3"/>
    <w:uiPriority w:val="99"/>
    <w:rsid w:val="00B426A4"/>
    <w:rPr>
      <w:rFonts w:ascii="Times New Roman" w:eastAsia="Times New Roman" w:hAnsi="Times New Roman" w:cs="Times New Roman"/>
      <w:sz w:val="24"/>
      <w:szCs w:val="24"/>
      <w:lang w:eastAsia="ru-RU"/>
    </w:rPr>
  </w:style>
  <w:style w:type="character" w:styleId="a5">
    <w:name w:val="page number"/>
    <w:basedOn w:val="a0"/>
    <w:rsid w:val="00B426A4"/>
  </w:style>
  <w:style w:type="table" w:styleId="a6">
    <w:name w:val="Table Grid"/>
    <w:basedOn w:val="a1"/>
    <w:uiPriority w:val="59"/>
    <w:rsid w:val="00B42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426A4"/>
    <w:pPr>
      <w:tabs>
        <w:tab w:val="center" w:pos="4677"/>
        <w:tab w:val="right" w:pos="9355"/>
      </w:tabs>
    </w:pPr>
  </w:style>
  <w:style w:type="character" w:customStyle="1" w:styleId="a8">
    <w:name w:val="Верхний колонтитул Знак"/>
    <w:basedOn w:val="a0"/>
    <w:link w:val="a7"/>
    <w:uiPriority w:val="99"/>
    <w:rsid w:val="00B426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7D8E"/>
    <w:rPr>
      <w:rFonts w:ascii="Tahoma" w:hAnsi="Tahoma" w:cs="Tahoma"/>
      <w:sz w:val="16"/>
      <w:szCs w:val="16"/>
    </w:rPr>
  </w:style>
  <w:style w:type="character" w:customStyle="1" w:styleId="aa">
    <w:name w:val="Текст выноски Знак"/>
    <w:basedOn w:val="a0"/>
    <w:link w:val="a9"/>
    <w:uiPriority w:val="99"/>
    <w:semiHidden/>
    <w:rsid w:val="00D27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26A4"/>
    <w:pPr>
      <w:tabs>
        <w:tab w:val="center" w:pos="4677"/>
        <w:tab w:val="right" w:pos="9355"/>
      </w:tabs>
    </w:pPr>
  </w:style>
  <w:style w:type="character" w:customStyle="1" w:styleId="a4">
    <w:name w:val="Нижний колонтитул Знак"/>
    <w:basedOn w:val="a0"/>
    <w:link w:val="a3"/>
    <w:uiPriority w:val="99"/>
    <w:rsid w:val="00B426A4"/>
    <w:rPr>
      <w:rFonts w:ascii="Times New Roman" w:eastAsia="Times New Roman" w:hAnsi="Times New Roman" w:cs="Times New Roman"/>
      <w:sz w:val="24"/>
      <w:szCs w:val="24"/>
      <w:lang w:eastAsia="ru-RU"/>
    </w:rPr>
  </w:style>
  <w:style w:type="character" w:styleId="a5">
    <w:name w:val="page number"/>
    <w:basedOn w:val="a0"/>
    <w:rsid w:val="00B426A4"/>
  </w:style>
  <w:style w:type="table" w:styleId="a6">
    <w:name w:val="Table Grid"/>
    <w:basedOn w:val="a1"/>
    <w:uiPriority w:val="59"/>
    <w:rsid w:val="00B42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426A4"/>
    <w:pPr>
      <w:tabs>
        <w:tab w:val="center" w:pos="4677"/>
        <w:tab w:val="right" w:pos="9355"/>
      </w:tabs>
    </w:pPr>
  </w:style>
  <w:style w:type="character" w:customStyle="1" w:styleId="a8">
    <w:name w:val="Верхний колонтитул Знак"/>
    <w:basedOn w:val="a0"/>
    <w:link w:val="a7"/>
    <w:uiPriority w:val="99"/>
    <w:rsid w:val="00B426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7D8E"/>
    <w:rPr>
      <w:rFonts w:ascii="Tahoma" w:hAnsi="Tahoma" w:cs="Tahoma"/>
      <w:sz w:val="16"/>
      <w:szCs w:val="16"/>
    </w:rPr>
  </w:style>
  <w:style w:type="character" w:customStyle="1" w:styleId="aa">
    <w:name w:val="Текст выноски Знак"/>
    <w:basedOn w:val="a0"/>
    <w:link w:val="a9"/>
    <w:uiPriority w:val="99"/>
    <w:semiHidden/>
    <w:rsid w:val="00D27D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6BA3-EC01-4EDD-AA5F-518B053F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dc:creator>
  <cp:lastModifiedBy>МДОУ 29</cp:lastModifiedBy>
  <cp:revision>2</cp:revision>
  <cp:lastPrinted>2011-09-21T16:00:00Z</cp:lastPrinted>
  <dcterms:created xsi:type="dcterms:W3CDTF">2015-08-10T10:17:00Z</dcterms:created>
  <dcterms:modified xsi:type="dcterms:W3CDTF">2015-08-10T10:17:00Z</dcterms:modified>
</cp:coreProperties>
</file>